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1386" w14:textId="4C78694B" w:rsidR="00AC50B0" w:rsidRDefault="001B2B56" w:rsidP="00E12A0C">
      <w:pPr>
        <w:spacing w:after="0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3060BE08" w14:textId="173F37BC" w:rsidR="00AC50B0" w:rsidRDefault="001B2B56" w:rsidP="00E12A0C">
      <w:pPr>
        <w:tabs>
          <w:tab w:val="center" w:pos="5808"/>
          <w:tab w:val="center" w:pos="11424"/>
        </w:tabs>
        <w:spacing w:after="0"/>
        <w:jc w:val="center"/>
      </w:pPr>
      <w:r>
        <w:rPr>
          <w:rFonts w:ascii="Arial" w:eastAsia="Arial" w:hAnsi="Arial" w:cs="Arial"/>
          <w:b/>
        </w:rPr>
        <w:t>Plan anual de las Revisiones por la Dirección período</w:t>
      </w:r>
    </w:p>
    <w:p w14:paraId="0A66F989" w14:textId="77777777" w:rsidR="00AC50B0" w:rsidRDefault="001B2B56">
      <w:pPr>
        <w:spacing w:after="9"/>
        <w:ind w:left="8788"/>
      </w:pPr>
      <w:r>
        <w:rPr>
          <w:noProof/>
        </w:rPr>
        <mc:AlternateContent>
          <mc:Choice Requires="wpg">
            <w:drawing>
              <wp:inline distT="0" distB="0" distL="0" distR="0" wp14:anchorId="5C402321" wp14:editId="239090C4">
                <wp:extent cx="1673606" cy="15240"/>
                <wp:effectExtent l="0" t="0" r="0" b="0"/>
                <wp:docPr id="1489" name="Group 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15240"/>
                          <a:chOff x="0" y="0"/>
                          <a:chExt cx="1673606" cy="15240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167360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15240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9" style="width:131.78pt;height:1.20001pt;mso-position-horizontal-relative:char;mso-position-vertical-relative:line" coordsize="16736,152">
                <v:shape id="Shape 1735" style="position:absolute;width:16736;height:152;left:0;top:0;" coordsize="1673606,15240" path="m0,0l1673606,0l1673606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7FB694" w14:textId="77777777" w:rsidR="00AC50B0" w:rsidRDefault="001B2B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757" w:type="dxa"/>
        <w:tblInd w:w="364" w:type="dxa"/>
        <w:tblCellMar>
          <w:top w:w="1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10139"/>
      </w:tblGrid>
      <w:tr w:rsidR="00AC50B0" w14:paraId="7FFA5DEC" w14:textId="77777777">
        <w:trPr>
          <w:trHeight w:val="331"/>
        </w:trPr>
        <w:tc>
          <w:tcPr>
            <w:tcW w:w="36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D8C17A1" w14:textId="77777777" w:rsidR="00AC50B0" w:rsidRDefault="001B2B56">
            <w:pPr>
              <w:ind w:left="1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101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EBEBE"/>
          </w:tcPr>
          <w:p w14:paraId="62736519" w14:textId="77777777" w:rsidR="00AC50B0" w:rsidRDefault="001B2B56">
            <w:pPr>
              <w:ind w:left="14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Participantes </w:t>
            </w:r>
          </w:p>
        </w:tc>
      </w:tr>
      <w:tr w:rsidR="00AC50B0" w14:paraId="4DEF9338" w14:textId="77777777">
        <w:trPr>
          <w:trHeight w:val="842"/>
        </w:trPr>
        <w:tc>
          <w:tcPr>
            <w:tcW w:w="3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F231E0" w14:textId="77777777" w:rsidR="00AC50B0" w:rsidRDefault="001B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70440D" w14:textId="77777777" w:rsidR="00AC50B0" w:rsidRDefault="001B2B5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50B0" w14:paraId="6435410D" w14:textId="77777777">
        <w:trPr>
          <w:trHeight w:val="576"/>
        </w:trPr>
        <w:tc>
          <w:tcPr>
            <w:tcW w:w="36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EFA5C7" w14:textId="77777777" w:rsidR="00AC50B0" w:rsidRDefault="001B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B7CCB6" w14:textId="77777777" w:rsidR="00AC50B0" w:rsidRDefault="001B2B5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A0D6EE1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63A1CE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431D2D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C309D0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5C2875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4988FDAD" w14:textId="77777777" w:rsidR="00AC50B0" w:rsidRDefault="001B2B56">
      <w:pPr>
        <w:tabs>
          <w:tab w:val="center" w:pos="3251"/>
          <w:tab w:val="center" w:pos="8432"/>
        </w:tabs>
        <w:spacing w:after="0"/>
      </w:pPr>
      <w:r>
        <w:tab/>
      </w:r>
      <w:r>
        <w:rPr>
          <w:rFonts w:ascii="Arial" w:eastAsia="Arial" w:hAnsi="Arial" w:cs="Arial"/>
          <w:b/>
        </w:rPr>
        <w:t xml:space="preserve">Autoriza </w:t>
      </w:r>
      <w:r>
        <w:rPr>
          <w:rFonts w:ascii="Arial" w:eastAsia="Arial" w:hAnsi="Arial" w:cs="Arial"/>
          <w:b/>
        </w:rPr>
        <w:tab/>
        <w:t xml:space="preserve">Fecha: </w:t>
      </w:r>
    </w:p>
    <w:p w14:paraId="2778A25A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9F91BA1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4A5CD86" w14:textId="77777777" w:rsidR="00AC50B0" w:rsidRDefault="001B2B56">
      <w:pPr>
        <w:spacing w:after="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7CA65F2" w14:textId="77777777" w:rsidR="00AC50B0" w:rsidRDefault="001B2B56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14:paraId="1AB5CDB5" w14:textId="77777777" w:rsidR="00AC50B0" w:rsidRDefault="001B2B56">
      <w:pPr>
        <w:pStyle w:val="Ttulo1"/>
        <w:tabs>
          <w:tab w:val="center" w:pos="3958"/>
          <w:tab w:val="center" w:pos="9361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0E78A1" wp14:editId="5236B8FD">
                <wp:simplePos x="0" y="0"/>
                <wp:positionH relativeFrom="column">
                  <wp:posOffset>1865630</wp:posOffset>
                </wp:positionH>
                <wp:positionV relativeFrom="paragraph">
                  <wp:posOffset>6985</wp:posOffset>
                </wp:positionV>
                <wp:extent cx="2098040" cy="12479"/>
                <wp:effectExtent l="0" t="0" r="0" b="0"/>
                <wp:wrapNone/>
                <wp:docPr id="1490" name="Group 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2479"/>
                          <a:chOff x="0" y="0"/>
                          <a:chExt cx="2098040" cy="12479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209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8040" y="0"/>
                                </a:lnTo>
                              </a:path>
                            </a:pathLst>
                          </a:custGeom>
                          <a:ln w="124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0" style="width:165.2pt;height:0.9826pt;position:absolute;z-index:203;mso-position-horizontal-relative:text;mso-position-horizontal:absolute;margin-left:146.9pt;mso-position-vertical-relative:text;margin-top:0.549988pt;" coordsize="20980,124">
                <v:shape id="Shape 208" style="position:absolute;width:20980;height:0;left:0;top:0;" coordsize="2098040,0" path="m0,0l2098040,0">
                  <v:stroke weight="0.982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Director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863AF88" wp14:editId="4351C448">
                <wp:extent cx="1786890" cy="12479"/>
                <wp:effectExtent l="0" t="0" r="0" b="0"/>
                <wp:docPr id="1491" name="Group 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2479"/>
                          <a:chOff x="0" y="0"/>
                          <a:chExt cx="1786890" cy="12479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1786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>
                                <a:moveTo>
                                  <a:pt x="0" y="0"/>
                                </a:moveTo>
                                <a:lnTo>
                                  <a:pt x="1786890" y="0"/>
                                </a:lnTo>
                              </a:path>
                            </a:pathLst>
                          </a:custGeom>
                          <a:ln w="124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1" style="width:140.7pt;height:0.9826pt;mso-position-horizontal-relative:char;mso-position-vertical-relative:line" coordsize="17868,124">
                <v:shape id="Shape 209" style="position:absolute;width:17868;height:0;left:0;top:0;" coordsize="1786890,0" path="m0,0l1786890,0">
                  <v:stroke weight="0.982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A15598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75D94F2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27AA88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8C5FA1A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E1870FE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AB386ED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44C3D50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0BD912C9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1B27200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5CC40B1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7DAA636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A272C46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DA5E49" w14:textId="77777777" w:rsidR="00AC50B0" w:rsidRDefault="001B2B5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5FDCBA" w14:textId="77777777" w:rsidR="00AC50B0" w:rsidRDefault="001B2B56">
      <w:pPr>
        <w:spacing w:after="41" w:line="244" w:lineRule="auto"/>
        <w:ind w:right="13641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1FA3ACFB" w14:textId="2CFE821F" w:rsidR="00AC50B0" w:rsidRDefault="001B2B56">
      <w:pPr>
        <w:tabs>
          <w:tab w:val="center" w:pos="1287"/>
          <w:tab w:val="right" w:pos="13699"/>
        </w:tabs>
        <w:spacing w:after="0"/>
      </w:pPr>
      <w:r>
        <w:tab/>
      </w:r>
      <w:r>
        <w:rPr>
          <w:rFonts w:ascii="Arial" w:eastAsia="Arial" w:hAnsi="Arial" w:cs="Arial"/>
          <w:b/>
          <w:sz w:val="16"/>
        </w:rPr>
        <w:t xml:space="preserve"> </w:t>
      </w:r>
    </w:p>
    <w:sectPr w:rsidR="00AC50B0">
      <w:headerReference w:type="default" r:id="rId6"/>
      <w:footerReference w:type="default" r:id="rId7"/>
      <w:pgSz w:w="15840" w:h="12240" w:orient="landscape"/>
      <w:pgMar w:top="734" w:right="142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1D3C" w14:textId="77777777" w:rsidR="001220A8" w:rsidRDefault="001220A8" w:rsidP="00E12A0C">
      <w:pPr>
        <w:spacing w:after="0" w:line="240" w:lineRule="auto"/>
      </w:pPr>
      <w:r>
        <w:separator/>
      </w:r>
    </w:p>
  </w:endnote>
  <w:endnote w:type="continuationSeparator" w:id="0">
    <w:p w14:paraId="11A9BE80" w14:textId="77777777" w:rsidR="001220A8" w:rsidRDefault="001220A8" w:rsidP="00E1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F02B" w14:textId="77777777" w:rsidR="00E12A0C" w:rsidRDefault="00E12A0C" w:rsidP="00E12A0C">
    <w:pPr>
      <w:tabs>
        <w:tab w:val="center" w:pos="1287"/>
        <w:tab w:val="right" w:pos="13699"/>
      </w:tabs>
      <w:spacing w:after="0"/>
    </w:pPr>
    <w:r>
      <w:rPr>
        <w:rFonts w:ascii="Arial" w:eastAsia="Arial" w:hAnsi="Arial" w:cs="Arial"/>
        <w:b/>
        <w:sz w:val="16"/>
      </w:rPr>
      <w:t xml:space="preserve">ITSLP-DIR-PG-001-01 </w:t>
    </w:r>
    <w:r>
      <w:rPr>
        <w:rFonts w:ascii="Arial" w:eastAsia="Arial" w:hAnsi="Arial" w:cs="Arial"/>
        <w:b/>
        <w:sz w:val="16"/>
      </w:rPr>
      <w:tab/>
      <w:t xml:space="preserve">Rev. 1 </w:t>
    </w:r>
  </w:p>
  <w:p w14:paraId="73C350EC" w14:textId="131285E9" w:rsidR="00E12A0C" w:rsidRDefault="00E12A0C">
    <w:pPr>
      <w:pStyle w:val="Piedepgina"/>
    </w:pPr>
  </w:p>
  <w:p w14:paraId="3608AFC4" w14:textId="77777777" w:rsidR="00E12A0C" w:rsidRDefault="00E12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190A" w14:textId="77777777" w:rsidR="001220A8" w:rsidRDefault="001220A8" w:rsidP="00E12A0C">
      <w:pPr>
        <w:spacing w:after="0" w:line="240" w:lineRule="auto"/>
      </w:pPr>
      <w:r>
        <w:separator/>
      </w:r>
    </w:p>
  </w:footnote>
  <w:footnote w:type="continuationSeparator" w:id="0">
    <w:p w14:paraId="45285A75" w14:textId="77777777" w:rsidR="001220A8" w:rsidRDefault="001220A8" w:rsidP="00E1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82" w:type="dxa"/>
      <w:tblInd w:w="151" w:type="dxa"/>
      <w:tblCellMar>
        <w:top w:w="6" w:type="dxa"/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2610"/>
      <w:gridCol w:w="6841"/>
      <w:gridCol w:w="4731"/>
    </w:tblGrid>
    <w:tr w:rsidR="00E12A0C" w14:paraId="2E042C1C" w14:textId="77777777" w:rsidTr="00E12A0C">
      <w:trPr>
        <w:trHeight w:val="390"/>
      </w:trPr>
      <w:tc>
        <w:tcPr>
          <w:tcW w:w="260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F77E935" w14:textId="2C8E03F1" w:rsidR="00E12A0C" w:rsidRDefault="00E12A0C" w:rsidP="00E12A0C">
          <w:pPr>
            <w:tabs>
              <w:tab w:val="center" w:pos="130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9A4F27" wp14:editId="2BB740C4">
                <wp:simplePos x="0" y="0"/>
                <wp:positionH relativeFrom="column">
                  <wp:posOffset>375920</wp:posOffset>
                </wp:positionH>
                <wp:positionV relativeFrom="paragraph">
                  <wp:posOffset>15240</wp:posOffset>
                </wp:positionV>
                <wp:extent cx="781050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073" y="21333"/>
                    <wp:lineTo x="21073" y="0"/>
                    <wp:lineTo x="0" y="0"/>
                  </wp:wrapPolygon>
                </wp:wrapThrough>
                <wp:docPr id="1017969192" name="Imagen 1017969192" descr="Imagen que contiene Icon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969192" name="Imagen 1017969192" descr="Imagen que contiene 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ab/>
          </w:r>
        </w:p>
      </w:tc>
      <w:tc>
        <w:tcPr>
          <w:tcW w:w="68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63A98DA" w14:textId="77777777" w:rsidR="00E12A0C" w:rsidRDefault="00E12A0C" w:rsidP="00E12A0C">
          <w:pPr>
            <w:ind w:right="171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REVISIÓN POR LA DIRECCIÓN </w:t>
          </w:r>
        </w:p>
      </w:tc>
      <w:tc>
        <w:tcPr>
          <w:tcW w:w="473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106D41C" w14:textId="77777777" w:rsidR="00E12A0C" w:rsidRDefault="00E12A0C" w:rsidP="00E12A0C">
          <w:pPr>
            <w:ind w:left="2"/>
          </w:pPr>
          <w:r>
            <w:rPr>
              <w:rFonts w:ascii="Arial" w:eastAsia="Arial" w:hAnsi="Arial" w:cs="Arial"/>
              <w:b/>
              <w:sz w:val="24"/>
            </w:rPr>
            <w:t xml:space="preserve">Código: ITSLP-DIR-PG-001-01 </w:t>
          </w:r>
        </w:p>
      </w:tc>
    </w:tr>
    <w:tr w:rsidR="00E12A0C" w14:paraId="5A3071AB" w14:textId="77777777" w:rsidTr="00805C65">
      <w:trPr>
        <w:trHeight w:val="310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711D0469" w14:textId="77777777" w:rsidR="00E12A0C" w:rsidRDefault="00E12A0C" w:rsidP="00E12A0C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13F32F9" w14:textId="77777777" w:rsidR="00E12A0C" w:rsidRDefault="00E12A0C" w:rsidP="00E12A0C"/>
      </w:tc>
      <w:tc>
        <w:tcPr>
          <w:tcW w:w="473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09333A0" w14:textId="77777777" w:rsidR="00E12A0C" w:rsidRDefault="00E12A0C" w:rsidP="00E12A0C">
          <w:pPr>
            <w:ind w:left="2"/>
          </w:pPr>
          <w:r>
            <w:rPr>
              <w:rFonts w:ascii="Arial" w:eastAsia="Arial" w:hAnsi="Arial" w:cs="Arial"/>
              <w:b/>
              <w:sz w:val="24"/>
            </w:rPr>
            <w:t xml:space="preserve">Revisión: 1 </w:t>
          </w:r>
        </w:p>
      </w:tc>
    </w:tr>
    <w:tr w:rsidR="00E12A0C" w14:paraId="0D0F1B63" w14:textId="77777777" w:rsidTr="00805C65">
      <w:trPr>
        <w:trHeight w:val="54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F858BC2" w14:textId="77777777" w:rsidR="00E12A0C" w:rsidRDefault="00E12A0C" w:rsidP="00E12A0C"/>
      </w:tc>
      <w:tc>
        <w:tcPr>
          <w:tcW w:w="68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14F54C4" w14:textId="77777777" w:rsidR="00E12A0C" w:rsidRDefault="00E12A0C" w:rsidP="00E12A0C">
          <w:pPr>
            <w:ind w:left="97"/>
            <w:jc w:val="center"/>
          </w:pPr>
          <w:r>
            <w:rPr>
              <w:rFonts w:ascii="Arial" w:eastAsia="Arial" w:hAnsi="Arial" w:cs="Arial"/>
              <w:b/>
              <w:sz w:val="24"/>
            </w:rPr>
            <w:t>PLAN ANUAL PARA LA REVISIÓN POR LA DIRECCIÓN</w:t>
          </w:r>
        </w:p>
      </w:tc>
      <w:tc>
        <w:tcPr>
          <w:tcW w:w="473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B739B07" w14:textId="77777777" w:rsidR="00E12A0C" w:rsidRDefault="00E12A0C" w:rsidP="00E12A0C">
          <w:pPr>
            <w:ind w:left="2"/>
          </w:pPr>
          <w:r>
            <w:rPr>
              <w:rFonts w:ascii="Arial" w:eastAsia="Arial" w:hAnsi="Arial" w:cs="Arial"/>
              <w:b/>
              <w:sz w:val="24"/>
            </w:rPr>
            <w:t xml:space="preserve">Página 1 de 1 </w:t>
          </w:r>
        </w:p>
      </w:tc>
    </w:tr>
  </w:tbl>
  <w:p w14:paraId="5FA7A3E3" w14:textId="64536C8A" w:rsidR="00E12A0C" w:rsidRDefault="00E12A0C">
    <w:pPr>
      <w:pStyle w:val="Encabezado"/>
    </w:pPr>
  </w:p>
  <w:p w14:paraId="12C182BF" w14:textId="77777777" w:rsidR="00E12A0C" w:rsidRDefault="00E12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B0"/>
    <w:rsid w:val="001220A8"/>
    <w:rsid w:val="001B2B56"/>
    <w:rsid w:val="00AC50B0"/>
    <w:rsid w:val="00E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FBE1"/>
  <w15:docId w15:val="{F9685DFD-F189-4942-BBB1-3E803391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497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0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1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Controlador de  Documentos</cp:lastModifiedBy>
  <cp:revision>3</cp:revision>
  <dcterms:created xsi:type="dcterms:W3CDTF">2021-10-11T17:55:00Z</dcterms:created>
  <dcterms:modified xsi:type="dcterms:W3CDTF">2023-11-30T18:23:00Z</dcterms:modified>
</cp:coreProperties>
</file>